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DB" w:rsidRPr="00547C7A" w:rsidRDefault="00547C7A" w:rsidP="00547C7A">
      <w:pPr>
        <w:jc w:val="center"/>
        <w:rPr>
          <w:rFonts w:ascii="Times New Roman" w:hAnsi="Times New Roman" w:cs="Times New Roman"/>
          <w:sz w:val="28"/>
          <w:szCs w:val="28"/>
        </w:rPr>
      </w:pPr>
      <w:r w:rsidRPr="00547C7A">
        <w:rPr>
          <w:rFonts w:ascii="Times New Roman" w:hAnsi="Times New Roman" w:cs="Times New Roman"/>
          <w:sz w:val="28"/>
          <w:szCs w:val="28"/>
        </w:rPr>
        <w:t>Вход для лиц с ОВЗ</w:t>
      </w:r>
      <w:r w:rsidR="001D768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47C7A">
        <w:rPr>
          <w:rFonts w:ascii="Times New Roman" w:hAnsi="Times New Roman" w:cs="Times New Roman"/>
          <w:sz w:val="28"/>
          <w:szCs w:val="28"/>
        </w:rPr>
        <w:t xml:space="preserve">и инвалидов МДОБУ «ЦРР-детский сад №2» </w:t>
      </w:r>
      <w:proofErr w:type="spellStart"/>
      <w:r w:rsidRPr="00547C7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47C7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47C7A">
        <w:rPr>
          <w:rFonts w:ascii="Times New Roman" w:hAnsi="Times New Roman" w:cs="Times New Roman"/>
          <w:sz w:val="28"/>
          <w:szCs w:val="28"/>
        </w:rPr>
        <w:t>альнегорск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>, 2024г.</w:t>
      </w:r>
    </w:p>
    <w:p w:rsidR="00547C7A" w:rsidRDefault="00547C7A">
      <w:r>
        <w:rPr>
          <w:noProof/>
          <w:lang w:eastAsia="ru-RU"/>
        </w:rPr>
        <w:drawing>
          <wp:inline distT="0" distB="0" distL="0" distR="0" wp14:anchorId="32A228DE" wp14:editId="6C8F28C1">
            <wp:extent cx="5938310" cy="4589252"/>
            <wp:effectExtent l="0" t="0" r="571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9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7A"/>
    <w:rsid w:val="001D768E"/>
    <w:rsid w:val="00547C7A"/>
    <w:rsid w:val="0070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2024-12-24T22:22:00Z</dcterms:created>
  <dcterms:modified xsi:type="dcterms:W3CDTF">2024-12-24T22:26:00Z</dcterms:modified>
</cp:coreProperties>
</file>